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C3B1" w14:textId="77777777" w:rsidR="00BB547F" w:rsidRDefault="00BB547F" w:rsidP="00BB547F">
      <w:pPr>
        <w:tabs>
          <w:tab w:val="left" w:pos="990"/>
          <w:tab w:val="center" w:pos="4904"/>
        </w:tabs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962439" wp14:editId="0CF84C0B">
            <wp:simplePos x="0" y="0"/>
            <wp:positionH relativeFrom="column">
              <wp:posOffset>137160</wp:posOffset>
            </wp:positionH>
            <wp:positionV relativeFrom="paragraph">
              <wp:posOffset>-136525</wp:posOffset>
            </wp:positionV>
            <wp:extent cx="921385" cy="1058545"/>
            <wp:effectExtent l="38100" t="38100" r="31115" b="46355"/>
            <wp:wrapNone/>
            <wp:docPr id="3" name="obrázek 2" descr="ČESKÁ RYBNÁ-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ESKÁ RYBNÁ-Z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0585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48"/>
          <w:szCs w:val="48"/>
          <w:lang w:eastAsia="cs-CZ"/>
        </w:rPr>
        <w:t>OBEC ČESKÁ RYBNÁ</w:t>
      </w:r>
    </w:p>
    <w:p w14:paraId="5B8C1C64" w14:textId="77777777" w:rsidR="00BB547F" w:rsidRDefault="00BB547F" w:rsidP="00BB547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2929FFEC" w14:textId="77777777" w:rsidR="00BB547F" w:rsidRDefault="00BB547F" w:rsidP="00BB54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B4BC12C" w14:textId="77777777" w:rsidR="00BB547F" w:rsidRDefault="00BB547F" w:rsidP="00BB54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43E96EB" w14:textId="77777777" w:rsidR="00BB547F" w:rsidRDefault="00BB547F" w:rsidP="00BB54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030785B" w14:textId="77777777" w:rsidR="00BB547F" w:rsidRDefault="00BB547F" w:rsidP="00BB54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Tel.: 465 322 666, 737 505 134 (starosta)</w:t>
      </w:r>
    </w:p>
    <w:p w14:paraId="3E8623BC" w14:textId="77777777" w:rsidR="00BB547F" w:rsidRDefault="00BB547F" w:rsidP="00BB54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e-mail: ceskarybna@tyhan.cz                                                                    561 85 Česká Rybná</w:t>
      </w:r>
    </w:p>
    <w:p w14:paraId="3B15B39F" w14:textId="77777777" w:rsidR="00BB547F" w:rsidRDefault="00BB547F" w:rsidP="00BB54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/>
          <w:sz w:val="28"/>
          <w:szCs w:val="28"/>
          <w:lang w:eastAsia="cs-CZ"/>
        </w:rPr>
        <w:t>________________________________________________________________</w:t>
      </w:r>
    </w:p>
    <w:p w14:paraId="4A98A9D0" w14:textId="77777777" w:rsidR="00BB547F" w:rsidRDefault="00BB547F" w:rsidP="00BB54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cs-CZ"/>
        </w:rPr>
      </w:pPr>
    </w:p>
    <w:p w14:paraId="1A64EF6A" w14:textId="68D9424A" w:rsidR="00BB547F" w:rsidRPr="00BB547F" w:rsidRDefault="00BB547F" w:rsidP="00BB547F">
      <w:pPr>
        <w:spacing w:after="0" w:line="240" w:lineRule="auto"/>
        <w:ind w:left="6726" w:hanging="6726"/>
        <w:jc w:val="center"/>
        <w:rPr>
          <w:rFonts w:ascii="Times New Roman" w:eastAsia="Times New Roman" w:hAnsi="Times New Roman"/>
          <w:b/>
          <w:bCs/>
          <w:sz w:val="52"/>
          <w:szCs w:val="52"/>
          <w:lang w:eastAsia="cs-CZ"/>
        </w:rPr>
      </w:pPr>
      <w:r w:rsidRPr="00BB547F">
        <w:rPr>
          <w:rFonts w:ascii="Times New Roman" w:eastAsia="Times New Roman" w:hAnsi="Times New Roman"/>
          <w:b/>
          <w:bCs/>
          <w:sz w:val="52"/>
          <w:szCs w:val="52"/>
          <w:lang w:eastAsia="cs-CZ"/>
        </w:rPr>
        <w:t>POŠTA</w:t>
      </w:r>
    </w:p>
    <w:p w14:paraId="2D417B44" w14:textId="77777777" w:rsidR="00BB547F" w:rsidRPr="00BB547F" w:rsidRDefault="00BB547F" w:rsidP="00BB547F">
      <w:pPr>
        <w:spacing w:after="0" w:line="240" w:lineRule="auto"/>
        <w:ind w:left="5073" w:hanging="5073"/>
        <w:rPr>
          <w:rFonts w:ascii="Times New Roman" w:eastAsia="Times New Roman" w:hAnsi="Times New Roman"/>
          <w:b/>
          <w:bCs/>
          <w:sz w:val="52"/>
          <w:szCs w:val="52"/>
          <w:lang w:eastAsia="cs-CZ"/>
        </w:rPr>
      </w:pPr>
    </w:p>
    <w:p w14:paraId="4422BDAA" w14:textId="0BA1077B" w:rsidR="00BB547F" w:rsidRPr="00BB547F" w:rsidRDefault="00BB547F" w:rsidP="00BB547F">
      <w:pPr>
        <w:spacing w:after="0" w:line="240" w:lineRule="auto"/>
        <w:ind w:left="5073" w:hanging="5073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BB547F">
        <w:rPr>
          <w:rFonts w:ascii="Times New Roman" w:eastAsia="Times New Roman" w:hAnsi="Times New Roman"/>
          <w:b/>
          <w:sz w:val="32"/>
          <w:szCs w:val="32"/>
          <w:lang w:eastAsia="cs-CZ"/>
        </w:rPr>
        <w:t>Dočasná</w:t>
      </w:r>
      <w:r w:rsidRPr="00BB547F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změna hodin pro veřejnost provozovny Česká Rybná</w:t>
      </w:r>
    </w:p>
    <w:p w14:paraId="03D2F40F" w14:textId="77777777" w:rsidR="00BB547F" w:rsidRDefault="00BB547F" w:rsidP="00BB5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A8EB55" w14:textId="77777777" w:rsidR="00BB547F" w:rsidRDefault="00BB547F" w:rsidP="00BB54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258FF4F" w14:textId="0A66B2D0" w:rsidR="00BB547F" w:rsidRPr="00BB547F" w:rsidRDefault="00BB547F" w:rsidP="00BB54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cs-CZ"/>
        </w:rPr>
      </w:pPr>
      <w:r w:rsidRPr="00BB547F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>25. 5. 2023                08:00 – 10:00</w:t>
      </w:r>
    </w:p>
    <w:p w14:paraId="492C5EE5" w14:textId="77777777" w:rsidR="00BB547F" w:rsidRPr="00BB547F" w:rsidRDefault="00BB547F" w:rsidP="00BB54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cs-CZ"/>
        </w:rPr>
      </w:pPr>
    </w:p>
    <w:p w14:paraId="55F06D7F" w14:textId="6FC0E7A4" w:rsidR="00BB547F" w:rsidRPr="00BB547F" w:rsidRDefault="00BB547F" w:rsidP="00BB54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cs-CZ"/>
        </w:rPr>
      </w:pPr>
      <w:r w:rsidRPr="00BB547F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>26. 05. 2023              08:00 – 09:30</w:t>
      </w:r>
    </w:p>
    <w:p w14:paraId="1B47550A" w14:textId="77777777" w:rsidR="00BB547F" w:rsidRPr="00BB547F" w:rsidRDefault="00BB547F" w:rsidP="00BB54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cs-CZ"/>
        </w:rPr>
      </w:pPr>
    </w:p>
    <w:p w14:paraId="3376A1BD" w14:textId="77777777" w:rsidR="005D04DE" w:rsidRDefault="005D04DE"/>
    <w:sectPr w:rsidR="005D0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BD"/>
    <w:rsid w:val="002632BD"/>
    <w:rsid w:val="005D04DE"/>
    <w:rsid w:val="00BB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04AE"/>
  <w15:chartTrackingRefBased/>
  <w15:docId w15:val="{0B53B6FC-578D-4D52-A9DB-EEE4B2BC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47F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337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2023-05-23T06:06:00Z</cp:lastPrinted>
  <dcterms:created xsi:type="dcterms:W3CDTF">2023-05-23T06:00:00Z</dcterms:created>
  <dcterms:modified xsi:type="dcterms:W3CDTF">2023-05-23T06:07:00Z</dcterms:modified>
</cp:coreProperties>
</file>